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9118" w14:textId="5860D1DF" w:rsidR="00BC064A" w:rsidRDefault="00BC064A" w:rsidP="00BC064A">
      <w:pPr>
        <w:jc w:val="center"/>
        <w:rPr>
          <w:rFonts w:ascii="Comic Sans MS" w:hAnsi="Comic Sans MS"/>
          <w:b/>
          <w:bCs/>
          <w:color w:val="2F5496" w:themeColor="accent1" w:themeShade="BF"/>
          <w:sz w:val="40"/>
          <w:szCs w:val="40"/>
        </w:rPr>
      </w:pPr>
      <w:r w:rsidRPr="00BC064A">
        <w:rPr>
          <w:rFonts w:ascii="Comic Sans MS" w:hAnsi="Comic Sans MS"/>
          <w:b/>
          <w:bCs/>
          <w:color w:val="2F5496" w:themeColor="accent1" w:themeShade="BF"/>
          <w:sz w:val="40"/>
          <w:szCs w:val="40"/>
        </w:rPr>
        <w:t>Finance Information</w:t>
      </w:r>
    </w:p>
    <w:p w14:paraId="4CE87509" w14:textId="65B48C5D" w:rsidR="00BC064A" w:rsidRDefault="00BC064A" w:rsidP="00BC064A">
      <w:pPr>
        <w:rPr>
          <w:rFonts w:ascii="Comic Sans MS" w:hAnsi="Comic Sans MS"/>
          <w:b/>
          <w:bCs/>
          <w:color w:val="00B0F0"/>
          <w:sz w:val="32"/>
          <w:szCs w:val="32"/>
        </w:rPr>
      </w:pPr>
      <w:r>
        <w:rPr>
          <w:rFonts w:ascii="Comic Sans MS" w:hAnsi="Comic Sans MS"/>
          <w:b/>
          <w:bCs/>
          <w:color w:val="00B0F0"/>
          <w:sz w:val="32"/>
          <w:szCs w:val="32"/>
        </w:rPr>
        <w:t>Here at St. Mary’s, we have NO employees with a gross annual salary of £100,000 or more.</w:t>
      </w:r>
    </w:p>
    <w:p w14:paraId="5A79A792" w14:textId="73D6E0C7" w:rsidR="00BC064A" w:rsidRDefault="00BC064A" w:rsidP="00BC064A">
      <w:pPr>
        <w:rPr>
          <w:rFonts w:ascii="Comic Sans MS" w:hAnsi="Comic Sans MS"/>
          <w:b/>
          <w:bCs/>
          <w:color w:val="8EAADB" w:themeColor="accent1" w:themeTint="99"/>
          <w:sz w:val="32"/>
          <w:szCs w:val="32"/>
        </w:rPr>
      </w:pPr>
      <w:r>
        <w:rPr>
          <w:rFonts w:ascii="Comic Sans MS" w:hAnsi="Comic Sans MS"/>
          <w:b/>
          <w:bCs/>
          <w:color w:val="8EAADB" w:themeColor="accent1" w:themeTint="99"/>
          <w:sz w:val="32"/>
          <w:szCs w:val="32"/>
        </w:rPr>
        <w:t>Here is a link to the webpage which is dedicated to our school on the Schools’ Financial Benchmarking Service:</w:t>
      </w:r>
    </w:p>
    <w:p w14:paraId="19E7E9C2" w14:textId="138870B5" w:rsidR="00BC064A" w:rsidRPr="00BC064A" w:rsidRDefault="00BC064A" w:rsidP="00BC064A">
      <w:pPr>
        <w:rPr>
          <w:rFonts w:ascii="Comic Sans MS" w:hAnsi="Comic Sans MS"/>
          <w:b/>
          <w:bCs/>
          <w:color w:val="2F5496" w:themeColor="accent1" w:themeShade="BF"/>
          <w:sz w:val="32"/>
          <w:szCs w:val="32"/>
        </w:rPr>
      </w:pPr>
      <w:hyperlink r:id="rId4" w:history="1">
        <w:r w:rsidRPr="00BC064A">
          <w:rPr>
            <w:rStyle w:val="Hyperlink"/>
            <w:rFonts w:ascii="Comic Sans MS" w:hAnsi="Comic Sans MS"/>
            <w:b/>
            <w:bCs/>
            <w:color w:val="034990" w:themeColor="hyperlink" w:themeShade="BF"/>
            <w:sz w:val="32"/>
            <w:szCs w:val="32"/>
          </w:rPr>
          <w:t>https://schools-financial-benchmarking.service.gov.uk/School?urn=104813</w:t>
        </w:r>
      </w:hyperlink>
    </w:p>
    <w:p w14:paraId="07E3A65F" w14:textId="551421FF" w:rsidR="00BC064A" w:rsidRDefault="00AB1A64" w:rsidP="00BC064A">
      <w:pPr>
        <w:rPr>
          <w:rFonts w:ascii="Comic Sans MS" w:hAnsi="Comic Sans MS"/>
          <w:b/>
          <w:bCs/>
          <w:color w:val="00B0F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0E87" wp14:editId="7DCC0232">
                <wp:simplePos x="0" y="0"/>
                <wp:positionH relativeFrom="column">
                  <wp:posOffset>-342900</wp:posOffset>
                </wp:positionH>
                <wp:positionV relativeFrom="paragraph">
                  <wp:posOffset>311785</wp:posOffset>
                </wp:positionV>
                <wp:extent cx="590550" cy="552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9680D" id="Rectangle 2" o:spid="_x0000_s1026" style="position:absolute;margin-left:-27pt;margin-top:24.55pt;width:46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" fillcolor="white [3212]" strokecolor="white [3212]" strokeweight="1pt"/>
            </w:pict>
          </mc:Fallback>
        </mc:AlternateContent>
      </w:r>
      <w:r w:rsidR="00BC064A">
        <w:rPr>
          <w:noProof/>
        </w:rPr>
        <w:drawing>
          <wp:anchor distT="0" distB="0" distL="114300" distR="114300" simplePos="0" relativeHeight="251658240" behindDoc="0" locked="0" layoutInCell="1" allowOverlap="1" wp14:anchorId="7761C467" wp14:editId="5E876E1A">
            <wp:simplePos x="0" y="0"/>
            <wp:positionH relativeFrom="margin">
              <wp:posOffset>685800</wp:posOffset>
            </wp:positionH>
            <wp:positionV relativeFrom="paragraph">
              <wp:posOffset>26035</wp:posOffset>
            </wp:positionV>
            <wp:extent cx="3943350" cy="6813744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9" t="7009" r="14607"/>
                    <a:stretch/>
                  </pic:blipFill>
                  <pic:spPr bwMode="auto">
                    <a:xfrm>
                      <a:off x="0" y="0"/>
                      <a:ext cx="3943350" cy="6813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B4A34" w14:textId="23B3B71B" w:rsidR="00BC064A" w:rsidRPr="00BC064A" w:rsidRDefault="00BC064A" w:rsidP="00BC064A">
      <w:pPr>
        <w:rPr>
          <w:rFonts w:ascii="Comic Sans MS" w:hAnsi="Comic Sans MS"/>
          <w:b/>
          <w:bCs/>
          <w:color w:val="00B0F0"/>
          <w:sz w:val="32"/>
          <w:szCs w:val="32"/>
        </w:rPr>
      </w:pPr>
    </w:p>
    <w:sectPr w:rsidR="00BC064A" w:rsidRPr="00BC0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4A"/>
    <w:rsid w:val="00AB1A64"/>
    <w:rsid w:val="00B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E95A"/>
  <w15:chartTrackingRefBased/>
  <w15:docId w15:val="{2C2E827B-785B-4EB4-8692-3D943AC4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6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chools-financial-benchmarking.service.gov.uk/School?urn=104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Hymers</dc:creator>
  <cp:keywords/>
  <dc:description/>
  <cp:lastModifiedBy>Andrea Hymers</cp:lastModifiedBy>
  <cp:revision>2</cp:revision>
  <dcterms:created xsi:type="dcterms:W3CDTF">2022-11-08T14:50:00Z</dcterms:created>
  <dcterms:modified xsi:type="dcterms:W3CDTF">2022-11-08T14:50:00Z</dcterms:modified>
</cp:coreProperties>
</file>